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7C99" w14:textId="77777777" w:rsidR="00A169CC" w:rsidRDefault="0000276B">
      <w:pPr>
        <w:rPr>
          <w:sz w:val="24"/>
          <w:szCs w:val="24"/>
          <w:lang w:val="el-GR"/>
        </w:rPr>
      </w:pPr>
      <w:r w:rsidRPr="0000276B">
        <w:rPr>
          <w:sz w:val="24"/>
          <w:szCs w:val="24"/>
          <w:lang w:val="el-GR"/>
        </w:rPr>
        <w:t xml:space="preserve">Μια </w:t>
      </w:r>
      <w:r>
        <w:rPr>
          <w:sz w:val="24"/>
          <w:szCs w:val="24"/>
          <w:lang w:val="el-GR"/>
        </w:rPr>
        <w:t xml:space="preserve"> όμορφη και ξεχωριστή δράση, πραγματοποιήθηκε στο σχολείο μας την Τρίτη 6, Φεβρουαρίου 2024. </w:t>
      </w:r>
    </w:p>
    <w:p w14:paraId="33FAED1F" w14:textId="77777777" w:rsidR="0000276B" w:rsidRDefault="0000276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Μια από τις καθιερωμένες πια Εκπαιδευτικές Ημερίδες που διοργανώνονται στο Δημοτικό Αγίου Μάρωνα.</w:t>
      </w:r>
    </w:p>
    <w:p w14:paraId="3C679BB3" w14:textId="77777777" w:rsidR="0000276B" w:rsidRDefault="0000276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Φέτος</w:t>
      </w:r>
      <w:r w:rsidR="00611EAE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αφιερωμένη στην άυλη πολιτιστική κληρονομιά, στον ζωντανό αυτό πλούτο και πολιτισμό των απλών ανθρώπων, που θέλουμε να γνωρίσουμε, να διαφυλάξουμε και να δημιουργήσουμε  φέρνοντας τον στα νέα σύγχρονα δεδομένα.</w:t>
      </w:r>
      <w:r w:rsidR="00611EAE">
        <w:rPr>
          <w:sz w:val="24"/>
          <w:szCs w:val="24"/>
          <w:lang w:val="el-GR"/>
        </w:rPr>
        <w:t xml:space="preserve"> Διαχρονικός ο στόχος του ανοίγματος το</w:t>
      </w:r>
      <w:r w:rsidR="0025140E">
        <w:rPr>
          <w:sz w:val="24"/>
          <w:szCs w:val="24"/>
          <w:lang w:val="el-GR"/>
        </w:rPr>
        <w:t>υ σχολείου στην κοινωνία και της</w:t>
      </w:r>
      <w:r w:rsidR="00611EAE">
        <w:rPr>
          <w:sz w:val="24"/>
          <w:szCs w:val="24"/>
          <w:lang w:val="el-GR"/>
        </w:rPr>
        <w:t xml:space="preserve"> προβολή</w:t>
      </w:r>
      <w:r w:rsidR="002D5D4A">
        <w:rPr>
          <w:sz w:val="24"/>
          <w:szCs w:val="24"/>
          <w:lang w:val="el-GR"/>
        </w:rPr>
        <w:t>ς</w:t>
      </w:r>
      <w:r w:rsidR="00611EAE">
        <w:rPr>
          <w:sz w:val="24"/>
          <w:szCs w:val="24"/>
          <w:lang w:val="el-GR"/>
        </w:rPr>
        <w:t xml:space="preserve"> του πολιτισμού της κοινότητας,</w:t>
      </w:r>
    </w:p>
    <w:p w14:paraId="6DCCE8E8" w14:textId="77777777" w:rsidR="0000276B" w:rsidRDefault="0000276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Φέτος</w:t>
      </w:r>
      <w:r w:rsidR="00611EAE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υπό την αιγίδα της Έντιμης Υφυπουργού Δρος Βασιλικής Κασσιανίδου και τη στήριξη της Εθνικής Επιτροπής της </w:t>
      </w:r>
      <w:r>
        <w:rPr>
          <w:sz w:val="24"/>
          <w:szCs w:val="24"/>
        </w:rPr>
        <w:t>UNESCO</w:t>
      </w:r>
      <w:r w:rsidRPr="0000276B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Η όλη δράση εντάχθηκε  στο πλαίσιο πιλοτικού προγράμματος «Σχολεία Πρεσβευτές Πολιτισμού- Μαθητές Πρεσβευτές Πολιτισμού». Ιδιαίτερα τιμητικό για μας το γεγονός ότι το σχολείο μας αποτέλεσε την πρώτη επιλογή, αναγνωρίζοντας και δια στόματος της Υφυπουργού Πολιτισμού, </w:t>
      </w:r>
      <w:r w:rsidR="00611EAE">
        <w:rPr>
          <w:sz w:val="24"/>
          <w:szCs w:val="24"/>
          <w:lang w:val="el-GR"/>
        </w:rPr>
        <w:t>την πολύχρονη πολιτιστική δράση του σχολείου.</w:t>
      </w:r>
    </w:p>
    <w:p w14:paraId="6910060A" w14:textId="77777777" w:rsidR="00611EAE" w:rsidRDefault="00611EA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Φέτος, με τη συμμετοχή παππούδων, γιαγιάδων, γονιών, φίλων του σχολείου μας, που με ενθουσιασμό συμμετείχαν στα βιωματικά εργαστήρια ή στήριξαν την ημερίδα με ποικίλους τρόπους.</w:t>
      </w:r>
    </w:p>
    <w:p w14:paraId="26C48DEB" w14:textId="77777777" w:rsidR="00611EAE" w:rsidRDefault="00611EA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Φέτος, με τη συμμετοχή παιδιών από τρία άλλα σχολεία, το Δημοτικό Νάρεκ, το Γ</w:t>
      </w:r>
      <w:r w:rsidR="0025140E">
        <w:rPr>
          <w:sz w:val="24"/>
          <w:szCs w:val="24"/>
          <w:lang w:val="el-GR"/>
        </w:rPr>
        <w:t>΄</w:t>
      </w:r>
      <w:r>
        <w:rPr>
          <w:sz w:val="24"/>
          <w:szCs w:val="24"/>
          <w:lang w:val="el-GR"/>
        </w:rPr>
        <w:t xml:space="preserve"> Δημοτικό Αγίου Δομετίου και το Δημοτικό Μαθιάτη.</w:t>
      </w:r>
    </w:p>
    <w:p w14:paraId="5D853381" w14:textId="77777777" w:rsidR="00611EAE" w:rsidRDefault="00611EA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μέρα ξεκίνησε με «μπούκωμα»! Ακολούθησαν χαιρετισμοί, παρουσιάσεις των σχολείων με ενεργή συμμετοχή των παιδιών και δυο ενδιαφέρουσες διαλέξεις από την κ. Θέκλα Παπαντωνίου, λειτουργό της Εθνικής Επιτροπής </w:t>
      </w:r>
      <w:r>
        <w:rPr>
          <w:sz w:val="24"/>
          <w:szCs w:val="24"/>
        </w:rPr>
        <w:t>UNESCO</w:t>
      </w:r>
      <w:r w:rsidRPr="00611EAE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και την κ. Χριστιάνα Παπαδοπούλου, Διευθύντρια Δημοτικής και Πολιτιστικού Εργαστηρίου Αγίων Ομολογητών.</w:t>
      </w:r>
    </w:p>
    <w:p w14:paraId="5A15D279" w14:textId="77777777" w:rsidR="00611EAE" w:rsidRDefault="00611EA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Ακολούθησαν βιωματικά εργαστήρια όπου τα παιδιά τραγούδησαν τσιαττιστά, έμπλεξαν με σμιλί,</w:t>
      </w:r>
      <w:r w:rsidR="0025140E">
        <w:rPr>
          <w:sz w:val="24"/>
          <w:szCs w:val="24"/>
          <w:lang w:val="el-GR"/>
        </w:rPr>
        <w:t xml:space="preserve"> γεύτηκαν τα παραδοσιακά σιαμααμούς και μακαρόνια, έμαθαν για τα γιατροσόφκια, χόρεψαν, έπαιξαν παραδοσιακά παιχνίδια και γνώρισαν την τέχνη της κατασκευής βαΪνων.</w:t>
      </w:r>
    </w:p>
    <w:p w14:paraId="12385A68" w14:textId="77777777" w:rsidR="0025140E" w:rsidRDefault="0025140E">
      <w:pPr>
        <w:rPr>
          <w:sz w:val="24"/>
          <w:szCs w:val="24"/>
          <w:lang w:val="el-GR"/>
        </w:rPr>
      </w:pPr>
    </w:p>
    <w:p w14:paraId="16F0F138" w14:textId="77777777" w:rsidR="0025140E" w:rsidRDefault="0025140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Δημοτικό Σχολείο Αγίου Μάρωνα – Σχολείο Πολιτισμού !</w:t>
      </w:r>
    </w:p>
    <w:p w14:paraId="3462B5FB" w14:textId="77777777" w:rsidR="0025140E" w:rsidRDefault="0025140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Ένα σχολείο μια αγκαλιά …με έγνοια</w:t>
      </w:r>
    </w:p>
    <w:p w14:paraId="49EC2058" w14:textId="77777777" w:rsidR="00611EAE" w:rsidRDefault="00611EAE">
      <w:pPr>
        <w:rPr>
          <w:sz w:val="24"/>
          <w:szCs w:val="24"/>
          <w:lang w:val="el-GR"/>
        </w:rPr>
      </w:pPr>
    </w:p>
    <w:p w14:paraId="02A1B8B9" w14:textId="77777777" w:rsidR="00611EAE" w:rsidRPr="0000276B" w:rsidRDefault="00611EAE">
      <w:pPr>
        <w:rPr>
          <w:sz w:val="24"/>
          <w:szCs w:val="24"/>
          <w:lang w:val="el-GR"/>
        </w:rPr>
      </w:pPr>
    </w:p>
    <w:sectPr w:rsidR="00611EAE" w:rsidRPr="0000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6B"/>
    <w:rsid w:val="0000276B"/>
    <w:rsid w:val="0025140E"/>
    <w:rsid w:val="002D5D4A"/>
    <w:rsid w:val="004823DF"/>
    <w:rsid w:val="00611EAE"/>
    <w:rsid w:val="00A169CC"/>
    <w:rsid w:val="00F0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B3FF"/>
  <w15:chartTrackingRefBased/>
  <w15:docId w15:val="{B3133B19-77FF-4C30-A0B1-A6111759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 p</cp:lastModifiedBy>
  <cp:revision>2</cp:revision>
  <dcterms:created xsi:type="dcterms:W3CDTF">2024-02-10T13:05:00Z</dcterms:created>
  <dcterms:modified xsi:type="dcterms:W3CDTF">2024-02-10T13:05:00Z</dcterms:modified>
</cp:coreProperties>
</file>